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5F9E7" w14:textId="7CBE2133" w:rsidR="00585C84" w:rsidRDefault="00817581" w:rsidP="00C16453">
      <w:pPr>
        <w:jc w:val="center"/>
        <w:rPr>
          <w:rStyle w:val="Hipervnculo"/>
        </w:rPr>
      </w:pPr>
      <w:r w:rsidRPr="00C16453">
        <w:rPr>
          <w:b/>
          <w:bCs/>
        </w:rPr>
        <w:t>TUTORIAL</w:t>
      </w:r>
      <w:r w:rsidR="00C16453" w:rsidRPr="00C16453">
        <w:rPr>
          <w:b/>
          <w:bCs/>
        </w:rPr>
        <w:t xml:space="preserve"> CAPTURADOR </w:t>
      </w:r>
      <w:r w:rsidRPr="00C16453">
        <w:rPr>
          <w:b/>
          <w:bCs/>
        </w:rPr>
        <w:t>FOTOGRÁFICO</w:t>
      </w:r>
      <w:r w:rsidR="00AA05C1">
        <w:rPr>
          <w:b/>
          <w:bCs/>
        </w:rPr>
        <w:t xml:space="preserve"> JUNAEB </w:t>
      </w:r>
      <w:r w:rsidR="00AA05C1" w:rsidRPr="00C16453">
        <w:rPr>
          <w:b/>
          <w:bCs/>
        </w:rPr>
        <w:t>PARA</w:t>
      </w:r>
      <w:r w:rsidR="00AA05C1">
        <w:rPr>
          <w:b/>
          <w:bCs/>
        </w:rPr>
        <w:t xml:space="preserve"> LA OBTENCIÓN DE LA </w:t>
      </w:r>
      <w:r w:rsidR="00C16453" w:rsidRPr="00C16453">
        <w:rPr>
          <w:b/>
          <w:bCs/>
        </w:rPr>
        <w:t xml:space="preserve">TARJETA </w:t>
      </w:r>
      <w:proofErr w:type="spellStart"/>
      <w:r w:rsidR="00C16453" w:rsidRPr="00C16453">
        <w:rPr>
          <w:b/>
          <w:bCs/>
        </w:rPr>
        <w:t>TNE</w:t>
      </w:r>
      <w:proofErr w:type="spellEnd"/>
      <w:r w:rsidR="00C16453" w:rsidRPr="00C16453">
        <w:rPr>
          <w:b/>
          <w:bCs/>
        </w:rPr>
        <w:t xml:space="preserve"> DISPONIBLE EN </w:t>
      </w:r>
      <w:hyperlink r:id="rId6" w:history="1">
        <w:r w:rsidR="00C16453" w:rsidRPr="003E147E">
          <w:rPr>
            <w:rStyle w:val="Hipervnculo"/>
          </w:rPr>
          <w:t>HTTPS://WWW.TNE.CL/</w:t>
        </w:r>
      </w:hyperlink>
    </w:p>
    <w:p w14:paraId="1DC99362" w14:textId="2AD09B93" w:rsidR="00C16453" w:rsidRDefault="00C16453" w:rsidP="00C16453">
      <w:pPr>
        <w:jc w:val="both"/>
      </w:pPr>
      <w:r>
        <w:t xml:space="preserve">El capturador está disponible en la </w:t>
      </w:r>
      <w:r w:rsidR="00AA05C1">
        <w:t>página</w:t>
      </w:r>
      <w:r>
        <w:t xml:space="preserve"> </w:t>
      </w:r>
      <w:hyperlink r:id="rId7" w:history="1">
        <w:r w:rsidRPr="003E147E">
          <w:rPr>
            <w:rStyle w:val="Hipervnculo"/>
          </w:rPr>
          <w:t>www.tne.cl</w:t>
        </w:r>
      </w:hyperlink>
      <w:r>
        <w:t xml:space="preserve"> en el enlace </w:t>
      </w:r>
      <w:r w:rsidRPr="00C16453">
        <w:rPr>
          <w:b/>
          <w:bCs/>
        </w:rPr>
        <w:t>Tómate la foto</w:t>
      </w:r>
      <w:r>
        <w:t xml:space="preserve"> o directamente en el enlace </w:t>
      </w:r>
      <w:hyperlink r:id="rId8" w:history="1">
        <w:r w:rsidRPr="003E147E">
          <w:rPr>
            <w:rStyle w:val="Hipervnculo"/>
          </w:rPr>
          <w:t>https://tomatelafoto.tne.cl</w:t>
        </w:r>
      </w:hyperlink>
      <w:r>
        <w:t xml:space="preserve"> o en el banner </w:t>
      </w:r>
      <w:r w:rsidRPr="00C16453">
        <w:rPr>
          <w:i/>
          <w:iCs/>
        </w:rPr>
        <w:t xml:space="preserve">“Sácate todas las fotos que quieras, y la mejor la usas para tu </w:t>
      </w:r>
      <w:proofErr w:type="spellStart"/>
      <w:r w:rsidRPr="00C16453">
        <w:rPr>
          <w:i/>
          <w:iCs/>
        </w:rPr>
        <w:t>TNE</w:t>
      </w:r>
      <w:proofErr w:type="spellEnd"/>
      <w:r w:rsidRPr="00C16453">
        <w:rPr>
          <w:i/>
          <w:iCs/>
        </w:rPr>
        <w:t>”.</w:t>
      </w:r>
    </w:p>
    <w:p w14:paraId="27EDC133" w14:textId="12DB61D1" w:rsidR="00AA05C1" w:rsidRDefault="00C16453">
      <w:r>
        <w:rPr>
          <w:noProof/>
        </w:rPr>
        <w:drawing>
          <wp:inline distT="0" distB="0" distL="0" distR="0" wp14:anchorId="019A9FE9" wp14:editId="36A18ACB">
            <wp:extent cx="5400040" cy="3626143"/>
            <wp:effectExtent l="19050" t="19050" r="10160" b="127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7"/>
                    <a:stretch/>
                  </pic:blipFill>
                  <pic:spPr bwMode="auto">
                    <a:xfrm>
                      <a:off x="0" y="0"/>
                      <a:ext cx="5400040" cy="362614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4A415" w14:textId="21BECAA8" w:rsidR="00551235" w:rsidRDefault="00665635">
      <w:r>
        <w:rPr>
          <w:noProof/>
        </w:rPr>
        <w:drawing>
          <wp:inline distT="0" distB="0" distL="0" distR="0" wp14:anchorId="2F714821" wp14:editId="1FED0182">
            <wp:extent cx="5400040" cy="31807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37F5" w14:textId="10F99CEF" w:rsidR="00AA05C1" w:rsidRDefault="00665635">
      <w:r>
        <w:rPr>
          <w:noProof/>
        </w:rPr>
        <w:drawing>
          <wp:inline distT="0" distB="0" distL="0" distR="0" wp14:anchorId="5D21F3FC" wp14:editId="45C68F07">
            <wp:extent cx="5400040" cy="1195070"/>
            <wp:effectExtent l="0" t="0" r="0" b="5080"/>
            <wp:docPr id="2" name="Imagen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B8DE" w14:textId="47867B96" w:rsidR="00AA05C1" w:rsidRDefault="00C16453">
      <w:r>
        <w:lastRenderedPageBreak/>
        <w:t xml:space="preserve">Ingresar </w:t>
      </w:r>
      <w:r w:rsidR="00AA05C1">
        <w:t xml:space="preserve">a la plataforma web </w:t>
      </w:r>
      <w:r>
        <w:t>con</w:t>
      </w:r>
      <w:r w:rsidR="00AA05C1">
        <w:t xml:space="preserve"> el RUN</w:t>
      </w:r>
      <w:r>
        <w:t xml:space="preserve"> de </w:t>
      </w:r>
      <w:r w:rsidR="00AA05C1">
        <w:t xml:space="preserve">del alumno o alumna que solicitará el pase escolar </w:t>
      </w:r>
      <w:proofErr w:type="spellStart"/>
      <w:r w:rsidR="00AA05C1">
        <w:t>TNE</w:t>
      </w:r>
      <w:proofErr w:type="spellEnd"/>
      <w:r w:rsidR="00AA05C1">
        <w:t xml:space="preserve"> y marcar el cuadro </w:t>
      </w:r>
      <w:r w:rsidR="00AA05C1" w:rsidRPr="00AA05C1">
        <w:rPr>
          <w:b/>
          <w:bCs/>
        </w:rPr>
        <w:t>No soy un robot</w:t>
      </w:r>
      <w:r w:rsidR="00551235">
        <w:t xml:space="preserve"> e Ingresar.</w:t>
      </w:r>
      <w:r w:rsidR="00AA05C1">
        <w:rPr>
          <w:noProof/>
        </w:rPr>
        <w:drawing>
          <wp:inline distT="0" distB="0" distL="0" distR="0" wp14:anchorId="4ECA29B4" wp14:editId="4B92C2FE">
            <wp:extent cx="5399406" cy="3335215"/>
            <wp:effectExtent l="19050" t="19050" r="1079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301" b="8907"/>
                    <a:stretch/>
                  </pic:blipFill>
                  <pic:spPr bwMode="auto">
                    <a:xfrm>
                      <a:off x="0" y="0"/>
                      <a:ext cx="5400040" cy="33356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25556" w14:textId="6D298B5F" w:rsidR="00585C84" w:rsidRDefault="00AA05C1">
      <w:r>
        <w:t>Adjuntar</w:t>
      </w:r>
      <w:r w:rsidR="00551235">
        <w:t xml:space="preserve"> la cedula de identidad del alumno o alumna en el icono </w:t>
      </w:r>
      <w:r w:rsidR="00551235" w:rsidRPr="00551235">
        <w:rPr>
          <w:b/>
          <w:bCs/>
          <w:color w:val="0070C0"/>
        </w:rPr>
        <w:t>+Adjunta CI</w:t>
      </w:r>
      <w:r w:rsidR="00551235">
        <w:rPr>
          <w:b/>
          <w:bCs/>
          <w:color w:val="0070C0"/>
        </w:rPr>
        <w:t xml:space="preserve">. </w:t>
      </w:r>
      <w:r w:rsidR="00551235" w:rsidRPr="00551235">
        <w:t>L</w:t>
      </w:r>
      <w:r w:rsidRPr="00551235">
        <w:t>a</w:t>
      </w:r>
      <w:r>
        <w:t xml:space="preserve"> imagen</w:t>
      </w:r>
      <w:r w:rsidR="00551235">
        <w:t xml:space="preserve"> debe estar</w:t>
      </w:r>
      <w:r>
        <w:t xml:space="preserve"> en formato </w:t>
      </w:r>
      <w:proofErr w:type="spellStart"/>
      <w:r>
        <w:t>JPG</w:t>
      </w:r>
      <w:proofErr w:type="spellEnd"/>
      <w:r w:rsidR="00551235">
        <w:t>.</w:t>
      </w:r>
      <w:r>
        <w:t xml:space="preserve"> </w:t>
      </w:r>
    </w:p>
    <w:p w14:paraId="11A56154" w14:textId="123D16A7" w:rsidR="00585C84" w:rsidRDefault="00585C84">
      <w:r>
        <w:rPr>
          <w:noProof/>
        </w:rPr>
        <w:drawing>
          <wp:inline distT="0" distB="0" distL="0" distR="0" wp14:anchorId="42D449FA" wp14:editId="5B887525">
            <wp:extent cx="5400040" cy="2538047"/>
            <wp:effectExtent l="19050" t="19050" r="10160" b="152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5175"/>
                    <a:stretch/>
                  </pic:blipFill>
                  <pic:spPr bwMode="auto">
                    <a:xfrm>
                      <a:off x="0" y="0"/>
                      <a:ext cx="5400040" cy="25380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A5B15" w14:textId="3C48B72E" w:rsidR="00585C84" w:rsidRDefault="00551235">
      <w:r>
        <w:t xml:space="preserve">Esperar la carga de la imagen que marque al 100% y luego doble </w:t>
      </w:r>
      <w:proofErr w:type="spellStart"/>
      <w:proofErr w:type="gramStart"/>
      <w:r>
        <w:t>click</w:t>
      </w:r>
      <w:proofErr w:type="spellEnd"/>
      <w:proofErr w:type="gramEnd"/>
      <w:r>
        <w:t xml:space="preserve"> en el icono Siguiente</w:t>
      </w:r>
    </w:p>
    <w:p w14:paraId="324093C8" w14:textId="4CA83222" w:rsidR="00585C84" w:rsidRDefault="00585C84">
      <w:r>
        <w:rPr>
          <w:noProof/>
        </w:rPr>
        <w:drawing>
          <wp:inline distT="0" distB="0" distL="0" distR="0" wp14:anchorId="69386B11" wp14:editId="77D05AB6">
            <wp:extent cx="5398770" cy="125408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2165" b="-277"/>
                    <a:stretch/>
                  </pic:blipFill>
                  <pic:spPr bwMode="auto">
                    <a:xfrm>
                      <a:off x="0" y="0"/>
                      <a:ext cx="5400040" cy="125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814B2" w14:textId="445EE268" w:rsidR="00551235" w:rsidRDefault="00551235"/>
    <w:p w14:paraId="07207F6F" w14:textId="43D894F0" w:rsidR="00551235" w:rsidRDefault="00551235"/>
    <w:p w14:paraId="66D693D3" w14:textId="77777777" w:rsidR="000372DA" w:rsidRDefault="000372DA"/>
    <w:p w14:paraId="2733BC96" w14:textId="65FF692D" w:rsidR="00551235" w:rsidRDefault="00551235">
      <w:r>
        <w:lastRenderedPageBreak/>
        <w:t>Ingresar Correo electrónico valido y numero teléfono vigente</w:t>
      </w:r>
    </w:p>
    <w:p w14:paraId="62D8C81B" w14:textId="3D421FCE" w:rsidR="00585C84" w:rsidRDefault="00585C84">
      <w:r>
        <w:rPr>
          <w:noProof/>
        </w:rPr>
        <w:drawing>
          <wp:inline distT="0" distB="0" distL="0" distR="0" wp14:anchorId="795F3ADA" wp14:editId="425B225D">
            <wp:extent cx="5400040" cy="33331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E965" w14:textId="03F1CFB1" w:rsidR="00585C84" w:rsidRDefault="00551235" w:rsidP="00551235">
      <w:pPr>
        <w:jc w:val="both"/>
      </w:pPr>
      <w:r>
        <w:t xml:space="preserve">La captura fotográfica </w:t>
      </w:r>
      <w:r w:rsidR="001A2A2D">
        <w:t>utiliza</w:t>
      </w:r>
      <w:r>
        <w:t xml:space="preserve"> la cámara web del dispositivo tecnológico utilizado para ingresar a la plataforma (celular o notebook o PC con cámara </w:t>
      </w:r>
      <w:r w:rsidR="001A2A2D">
        <w:t>web). La foto debe ser tomada en fondo blanco y debe ser tipo carné, como se muestra en el ejemplo a continuación. Puede tomarse todas las fotos que quieran y dejar la mejor. La foto es revisada y de no cumplir con el estándar requerido se rechazará.</w:t>
      </w:r>
    </w:p>
    <w:p w14:paraId="4F7EA4E2" w14:textId="6F1A2FC2" w:rsidR="00585C84" w:rsidRDefault="00C16453">
      <w:r>
        <w:rPr>
          <w:noProof/>
        </w:rPr>
        <w:drawing>
          <wp:anchor distT="0" distB="0" distL="114300" distR="114300" simplePos="0" relativeHeight="251658240" behindDoc="0" locked="0" layoutInCell="1" allowOverlap="1" wp14:anchorId="0F728B29" wp14:editId="22C6065C">
            <wp:simplePos x="0" y="0"/>
            <wp:positionH relativeFrom="column">
              <wp:posOffset>3632458</wp:posOffset>
            </wp:positionH>
            <wp:positionV relativeFrom="paragraph">
              <wp:posOffset>2639499</wp:posOffset>
            </wp:positionV>
            <wp:extent cx="680720" cy="902677"/>
            <wp:effectExtent l="19050" t="19050" r="24130" b="12065"/>
            <wp:wrapNone/>
            <wp:docPr id="9" name="Imagen 9" descr="Hombre con barba y bigo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Hombre con barba y bigote&#10;&#10;Descripción generada automáticamente"/>
                    <pic:cNvPicPr/>
                  </pic:nvPicPr>
                  <pic:blipFill rotWithShape="1"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 r="4724" b="13494"/>
                    <a:stretch/>
                  </pic:blipFill>
                  <pic:spPr bwMode="auto">
                    <a:xfrm>
                      <a:off x="0" y="0"/>
                      <a:ext cx="680720" cy="9026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C84">
        <w:rPr>
          <w:noProof/>
        </w:rPr>
        <w:drawing>
          <wp:inline distT="0" distB="0" distL="0" distR="0" wp14:anchorId="7F32B846" wp14:editId="13C49133">
            <wp:extent cx="5400040" cy="39801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B8AD" w14:textId="30D546A5" w:rsidR="00C16453" w:rsidRDefault="000372DA" w:rsidP="000372DA">
      <w:pPr>
        <w:jc w:val="both"/>
      </w:pPr>
      <w:r>
        <w:t xml:space="preserve">Para complementar hemos preparado también un video tutorial en </w:t>
      </w:r>
      <w:proofErr w:type="spellStart"/>
      <w:r>
        <w:t>Youtube</w:t>
      </w:r>
      <w:proofErr w:type="spellEnd"/>
      <w:r>
        <w:t xml:space="preserve"> para apoyar el uso del Capturador </w:t>
      </w:r>
      <w:proofErr w:type="spellStart"/>
      <w:r>
        <w:t>On</w:t>
      </w:r>
      <w:proofErr w:type="spellEnd"/>
      <w:r>
        <w:t xml:space="preserve"> Line </w:t>
      </w:r>
      <w:proofErr w:type="spellStart"/>
      <w:r>
        <w:t>TNE</w:t>
      </w:r>
      <w:proofErr w:type="spellEnd"/>
      <w:r>
        <w:t>, agradecemos compartir con sus estudiantes.    </w:t>
      </w:r>
      <w:hyperlink r:id="rId19" w:tooltip="https://youtu.be/qk0v1qsj0yy" w:history="1">
        <w:r>
          <w:rPr>
            <w:rStyle w:val="Hipervnculo"/>
          </w:rPr>
          <w:t>https://youtu.be/QK0V1qSJ0YY</w:t>
        </w:r>
      </w:hyperlink>
    </w:p>
    <w:sectPr w:rsidR="00C16453" w:rsidSect="000372DA">
      <w:pgSz w:w="11906" w:h="16838" w:code="9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06E6F" w14:textId="77777777" w:rsidR="00633B73" w:rsidRDefault="00633B73" w:rsidP="00AA05C1">
      <w:pPr>
        <w:spacing w:after="0" w:line="240" w:lineRule="auto"/>
      </w:pPr>
      <w:r>
        <w:separator/>
      </w:r>
    </w:p>
  </w:endnote>
  <w:endnote w:type="continuationSeparator" w:id="0">
    <w:p w14:paraId="6E59B8B4" w14:textId="77777777" w:rsidR="00633B73" w:rsidRDefault="00633B73" w:rsidP="00AA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E88EF" w14:textId="77777777" w:rsidR="00633B73" w:rsidRDefault="00633B73" w:rsidP="00AA05C1">
      <w:pPr>
        <w:spacing w:after="0" w:line="240" w:lineRule="auto"/>
      </w:pPr>
      <w:r>
        <w:separator/>
      </w:r>
    </w:p>
  </w:footnote>
  <w:footnote w:type="continuationSeparator" w:id="0">
    <w:p w14:paraId="19A0DFFC" w14:textId="77777777" w:rsidR="00633B73" w:rsidRDefault="00633B73" w:rsidP="00AA0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C84"/>
    <w:rsid w:val="000372DA"/>
    <w:rsid w:val="00177CC2"/>
    <w:rsid w:val="001A2A2D"/>
    <w:rsid w:val="00551235"/>
    <w:rsid w:val="00585C84"/>
    <w:rsid w:val="00633B73"/>
    <w:rsid w:val="00665635"/>
    <w:rsid w:val="007F3C0F"/>
    <w:rsid w:val="00817581"/>
    <w:rsid w:val="00A461BD"/>
    <w:rsid w:val="00AA05C1"/>
    <w:rsid w:val="00C1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40BA1"/>
  <w15:chartTrackingRefBased/>
  <w15:docId w15:val="{5118049A-0320-4D89-9593-9D8DB6810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5C8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5C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5C1"/>
  </w:style>
  <w:style w:type="paragraph" w:styleId="Piedepgina">
    <w:name w:val="footer"/>
    <w:basedOn w:val="Normal"/>
    <w:link w:val="PiedepginaCar"/>
    <w:uiPriority w:val="99"/>
    <w:unhideWhenUsed/>
    <w:rsid w:val="00AA05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5C1"/>
  </w:style>
  <w:style w:type="character" w:styleId="Hipervnculovisitado">
    <w:name w:val="FollowedHyperlink"/>
    <w:basedOn w:val="Fuentedeprrafopredeter"/>
    <w:uiPriority w:val="99"/>
    <w:semiHidden/>
    <w:unhideWhenUsed/>
    <w:rsid w:val="008175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matelafoto.tne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tne.c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ne.cl/" TargetMode="External"/><Relationship Id="rId11" Type="http://schemas.openxmlformats.org/officeDocument/2006/relationships/hyperlink" Target="https://tomatelafoto.junaeb.cl/capturador-alumno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youtu.be/QK0V1qSJ0Y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Cesar Estrada Celis</dc:creator>
  <cp:keywords/>
  <dc:description/>
  <cp:lastModifiedBy>Milton Cesar Estrada Celis</cp:lastModifiedBy>
  <cp:revision>5</cp:revision>
  <dcterms:created xsi:type="dcterms:W3CDTF">2021-04-22T03:24:00Z</dcterms:created>
  <dcterms:modified xsi:type="dcterms:W3CDTF">2021-04-26T15:57:00Z</dcterms:modified>
</cp:coreProperties>
</file>